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 w:rsidP="00956ED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526B70">
        <w:t xml:space="preserve">ме на право заключения договора поставки </w:t>
      </w:r>
      <w:r w:rsidR="00956EDE">
        <w:t>ГСМ (бензин, дизтопливо)   с. Бай-Хаак, для нужд АО "Россети Сибирь Тываэнерго" № 25.1-11/1.2-0005; № 25.1-11/3.2-0059; № 25.1-11/7.2-0025</w:t>
      </w:r>
      <w:r w:rsidR="00956EDE">
        <w:rPr>
          <w:spacing w:val="-2"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526B70">
            <w:pPr>
              <w:jc w:val="both"/>
            </w:pPr>
            <w:r w:rsidRPr="00526B70">
              <w:t xml:space="preserve">Право на заключение договора </w:t>
            </w:r>
            <w:r w:rsidR="00526B70" w:rsidRPr="00526B70">
              <w:t xml:space="preserve">поставки ГСМ (бензин, дизтопливо) </w:t>
            </w:r>
            <w:r w:rsidR="001A067E" w:rsidRPr="001A067E">
              <w:t xml:space="preserve">с. </w:t>
            </w:r>
            <w:r w:rsidR="00956EDE">
              <w:t>Бай-Хаак</w:t>
            </w:r>
            <w:r w:rsidR="001A067E">
              <w:t>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3F2C68" w:rsidRDefault="001C78D6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3F2C68">
              <w:t xml:space="preserve">Начальная (максимальная) цена договора без учета НДС составляет </w:t>
            </w:r>
            <w:r w:rsidR="00956EDE" w:rsidRPr="00956EDE">
              <w:t>5 958</w:t>
            </w:r>
            <w:r w:rsidR="00956EDE">
              <w:t> </w:t>
            </w:r>
            <w:r w:rsidR="00956EDE" w:rsidRPr="00956EDE">
              <w:t>942</w:t>
            </w:r>
            <w:r w:rsidR="00956EDE">
              <w:t xml:space="preserve"> (пять миллионов девятьсот пятьдесят восемь тысяч девятьсот сорок два) рубля </w:t>
            </w:r>
            <w:r w:rsidR="00956EDE" w:rsidRPr="00956EDE">
              <w:t xml:space="preserve">87 </w:t>
            </w:r>
            <w:r w:rsidRPr="003F2C68">
              <w:rPr>
                <w:bCs/>
                <w:lang w:eastAsia="ar-SA"/>
              </w:rPr>
              <w:t>копе</w:t>
            </w:r>
            <w:r w:rsidR="00956EDE">
              <w:rPr>
                <w:bCs/>
                <w:lang w:eastAsia="ar-SA"/>
              </w:rPr>
              <w:t>ек</w:t>
            </w:r>
            <w:r w:rsidRPr="003F2C68">
              <w:rPr>
                <w:bCs/>
                <w:lang w:eastAsia="ar-SA"/>
              </w:rPr>
              <w:t>, кроме того НДС в размере</w:t>
            </w:r>
            <w:r w:rsidR="003F2C68" w:rsidRPr="003F2C68">
              <w:rPr>
                <w:bCs/>
                <w:lang w:eastAsia="ar-SA"/>
              </w:rPr>
              <w:t xml:space="preserve"> 20 </w:t>
            </w:r>
            <w:r w:rsidRPr="003F2C68">
              <w:rPr>
                <w:bCs/>
                <w:lang w:eastAsia="ar-SA"/>
              </w:rPr>
              <w:t>%.</w:t>
            </w:r>
          </w:p>
          <w:p w:rsidR="001D4036" w:rsidRPr="003F2C68" w:rsidRDefault="001C78D6">
            <w:pPr>
              <w:spacing w:after="60"/>
              <w:jc w:val="both"/>
              <w:rPr>
                <w:rFonts w:eastAsia="Calibri"/>
              </w:rPr>
            </w:pPr>
            <w:r w:rsidRPr="003F2C68">
              <w:t xml:space="preserve">Начальная (максимальная) цена договора с учетом НДС составляет </w:t>
            </w:r>
            <w:r w:rsidR="00956EDE" w:rsidRPr="00956EDE">
              <w:t>7 150</w:t>
            </w:r>
            <w:r w:rsidR="00956EDE">
              <w:t> </w:t>
            </w:r>
            <w:r w:rsidR="00956EDE" w:rsidRPr="00956EDE">
              <w:t>731</w:t>
            </w:r>
            <w:r w:rsidR="00956EDE">
              <w:t xml:space="preserve"> (семь миллионов сто пятьдесят тысяч семьсот тридцать один) рубль </w:t>
            </w:r>
            <w:r w:rsidR="00956EDE" w:rsidRPr="00956EDE">
              <w:t xml:space="preserve">44 </w:t>
            </w:r>
            <w:r w:rsidRPr="003F2C68">
              <w:rPr>
                <w:bCs/>
                <w:lang w:eastAsia="ar-SA"/>
              </w:rPr>
              <w:t>копе</w:t>
            </w:r>
            <w:r w:rsidR="00956EDE">
              <w:rPr>
                <w:bCs/>
                <w:lang w:eastAsia="ar-SA"/>
              </w:rPr>
              <w:t>йки</w:t>
            </w:r>
            <w:r w:rsidRPr="003F2C68">
              <w:rPr>
                <w:bCs/>
                <w:lang w:eastAsia="ar-SA"/>
              </w:rPr>
              <w:t>.</w:t>
            </w:r>
          </w:p>
          <w:p w:rsidR="001D4036" w:rsidRPr="003F2C68" w:rsidRDefault="001D4036">
            <w:pPr>
              <w:spacing w:after="60"/>
              <w:jc w:val="both"/>
              <w:rPr>
                <w:rFonts w:eastAsia="Calibri"/>
              </w:rPr>
            </w:pPr>
          </w:p>
          <w:p w:rsidR="001D4036" w:rsidRPr="003F2C68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3F2C6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Default="001C78D6" w:rsidP="0014205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</w:t>
            </w:r>
            <w:r w:rsidR="00F74CE9">
              <w:t>0</w:t>
            </w:r>
            <w:r w:rsidR="0014205B">
              <w:t>7</w:t>
            </w:r>
            <w:r w:rsidRPr="003F2C68">
              <w:t xml:space="preserve">» </w:t>
            </w:r>
            <w:r w:rsidR="0014205B">
              <w:t>но</w:t>
            </w:r>
            <w:r w:rsidR="003F2C68" w:rsidRPr="003F2C68">
              <w:t xml:space="preserve">ября 2025 </w:t>
            </w:r>
            <w:r w:rsidRPr="003F2C68">
              <w:t>г.</w:t>
            </w:r>
            <w:r>
              <w:t xml:space="preserve"> </w:t>
            </w:r>
          </w:p>
        </w:tc>
      </w:tr>
      <w:tr w:rsidR="001D403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>
              <w:rPr>
                <w:b/>
              </w:rPr>
              <w:lastRenderedPageBreak/>
              <w:t>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начала срока подачи заявок: «</w:t>
            </w:r>
            <w:r w:rsidR="003F2C68" w:rsidRPr="003F2C68">
              <w:t>0</w:t>
            </w:r>
            <w:r w:rsidR="0014205B">
              <w:t>7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>года;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Дата и время окончания срока, последний день срока подачи Заявок:</w:t>
            </w:r>
          </w:p>
          <w:p w:rsidR="00E31C4C" w:rsidRDefault="00E31C4C" w:rsidP="00E31C4C">
            <w:pPr>
              <w:pStyle w:val="Default"/>
              <w:jc w:val="both"/>
            </w:pPr>
            <w:r>
              <w:t>«27» ноября 2025 года 13:00 (время московское)</w:t>
            </w:r>
          </w:p>
          <w:p w:rsidR="00E31C4C" w:rsidRDefault="00E31C4C" w:rsidP="00E31C4C">
            <w:pPr>
              <w:pStyle w:val="Default"/>
              <w:jc w:val="both"/>
            </w:pPr>
          </w:p>
          <w:p w:rsidR="00E31C4C" w:rsidRDefault="00E31C4C" w:rsidP="00E31C4C">
            <w:pPr>
              <w:pStyle w:val="Default"/>
              <w:jc w:val="both"/>
            </w:pPr>
            <w:r>
              <w:t xml:space="preserve">Рассмотрение заявок: </w:t>
            </w:r>
          </w:p>
          <w:p w:rsidR="00E31C4C" w:rsidRDefault="00E31C4C" w:rsidP="00E31C4C">
            <w:pPr>
              <w:pStyle w:val="Default"/>
              <w:jc w:val="both"/>
            </w:pPr>
            <w:r>
              <w:t xml:space="preserve">Дата проведения этапа: «12» января 2026 года. </w:t>
            </w:r>
          </w:p>
          <w:p w:rsidR="00E31C4C" w:rsidRDefault="00E31C4C" w:rsidP="00E31C4C">
            <w:pPr>
              <w:pStyle w:val="Default"/>
              <w:jc w:val="both"/>
            </w:pPr>
          </w:p>
          <w:p w:rsidR="00E31C4C" w:rsidRDefault="00E31C4C" w:rsidP="00E31C4C">
            <w:pPr>
              <w:pStyle w:val="Default"/>
              <w:jc w:val="both"/>
            </w:pPr>
            <w:r>
              <w:t xml:space="preserve">Переторжка: </w:t>
            </w:r>
          </w:p>
          <w:p w:rsidR="00E31C4C" w:rsidRDefault="00E31C4C" w:rsidP="00E31C4C">
            <w:pPr>
              <w:pStyle w:val="Default"/>
              <w:jc w:val="both"/>
            </w:pPr>
            <w:r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E31C4C" w:rsidRDefault="00E31C4C" w:rsidP="00E31C4C">
            <w:pPr>
              <w:pStyle w:val="Default"/>
              <w:jc w:val="both"/>
            </w:pPr>
            <w:r>
              <w:t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E31C4C" w:rsidRDefault="00E31C4C" w:rsidP="00E31C4C">
            <w:pPr>
              <w:pStyle w:val="Default"/>
              <w:jc w:val="both"/>
            </w:pPr>
          </w:p>
          <w:p w:rsidR="00E31C4C" w:rsidRDefault="00E31C4C" w:rsidP="00E31C4C">
            <w:pPr>
              <w:pStyle w:val="Default"/>
              <w:jc w:val="both"/>
            </w:pPr>
            <w:r>
              <w:t>Подведение итогов:</w:t>
            </w:r>
          </w:p>
          <w:p w:rsidR="00E31C4C" w:rsidRDefault="00E31C4C" w:rsidP="00E31C4C">
            <w:pPr>
              <w:pStyle w:val="Default"/>
              <w:jc w:val="both"/>
            </w:pPr>
            <w:r>
              <w:t xml:space="preserve">Дата проведения этапа: «19» января 2025 года. </w:t>
            </w:r>
          </w:p>
          <w:p w:rsidR="001D4036" w:rsidRPr="003F2C68" w:rsidRDefault="001D4036">
            <w:pPr>
              <w:pStyle w:val="Default"/>
              <w:jc w:val="both"/>
            </w:pPr>
            <w:bookmarkStart w:id="0" w:name="_GoBack"/>
            <w:bookmarkEnd w:id="0"/>
          </w:p>
          <w:p w:rsidR="001D4036" w:rsidRPr="003F2C68" w:rsidRDefault="001C78D6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E31C4C" w:rsidP="003F2C68">
            <w:pPr>
              <w:pStyle w:val="Default"/>
            </w:pPr>
            <w:hyperlink r:id="rId8" w:history="1">
              <w:r w:rsidR="001C78D6" w:rsidRPr="003F2C6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</w:t>
            </w:r>
          </w:p>
          <w:p w:rsidR="001D4036" w:rsidRPr="003F2C68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установлено, за исключением случаев, указанных в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Размер обеспечения – установлен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rPr>
                <w:iCs/>
              </w:rPr>
              <w:t>Порядок предоставления обеспечения</w:t>
            </w:r>
            <w:r w:rsidRPr="003F2C68">
              <w:t xml:space="preserve"> установлен в части I «ОБЩИЕ УСЛОВИЯ ПРОВЕДЕНИЯ ЗАКУПКИ» и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Основное обязательство, исполнение которого обеспечивается – исполнение договора.</w:t>
            </w:r>
          </w:p>
          <w:p w:rsidR="001D4036" w:rsidRPr="003F2C68" w:rsidRDefault="001C78D6">
            <w:pPr>
              <w:jc w:val="both"/>
            </w:pPr>
            <w:r w:rsidRPr="003F2C68">
              <w:t xml:space="preserve">Срок исполнения – установлен в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 w:rsidP="003F2C68">
            <w:pPr>
              <w:jc w:val="both"/>
            </w:pPr>
            <w:r w:rsidRPr="003F2C68">
              <w:t xml:space="preserve">Срок предоставления обеспечения - не позднее 10 рабочих дней с даты размещения в единой информационной системе </w:t>
            </w:r>
            <w:r w:rsidRPr="003F2C68">
              <w:lastRenderedPageBreak/>
              <w:t>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31BFF" w:rsidRDefault="00331BFF"/>
    <w:sectPr w:rsidR="00331BFF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E31C4C">
      <w:rPr>
        <w:rStyle w:val="aff0"/>
        <w:noProof/>
      </w:rPr>
      <w:t>1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14205B"/>
    <w:rsid w:val="001A067E"/>
    <w:rsid w:val="001C78D6"/>
    <w:rsid w:val="001D4036"/>
    <w:rsid w:val="00331BFF"/>
    <w:rsid w:val="003F2C68"/>
    <w:rsid w:val="00493FC9"/>
    <w:rsid w:val="00526B70"/>
    <w:rsid w:val="00956EDE"/>
    <w:rsid w:val="00CC0905"/>
    <w:rsid w:val="00E31C4C"/>
    <w:rsid w:val="00E568DB"/>
    <w:rsid w:val="00F7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185</cp:revision>
  <cp:lastPrinted>2025-10-08T02:45:00Z</cp:lastPrinted>
  <dcterms:created xsi:type="dcterms:W3CDTF">2019-02-19T14:12:00Z</dcterms:created>
  <dcterms:modified xsi:type="dcterms:W3CDTF">2025-11-18T06:28:00Z</dcterms:modified>
  <cp:version>1048576</cp:version>
</cp:coreProperties>
</file>